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Ограничение права управления транспортными средствами при неисполнении должником требований о взыскании задолженности по исполнительному производству</w:t>
      </w:r>
    </w:p>
    <w:p w14:paraId="0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3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Ограничение права управления транспортными средствами при неисполнении должником требований о взыскании задолженности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содержащихся в исполнительном документе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осуществляется судебным приставом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>исполнителем по заявлению взыскателя или по собственной инициативе на основании выносимого им постановления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утверждаемого старшим судебным приставом или его заместителем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которое вручается лично должнику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4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5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Под временным ограничением на пользование должником специальным правом понимается приостановление действия предоставленного должнику в соответствии с законодательством Российской Федерации специального права в виде управления транспортными средствами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автомобильными транспортными средствами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воздушными судами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судами морского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внутреннего водного транспорта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мотоциклами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мопедами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квадроциклами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самоходными машинами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до исполнения требований исполнительного документа в полном объеме либо до возникновения оснований для отмены такого ограничения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6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7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Судебный пристав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>исполнитель может принять решение о временном ограничении на пользование должником специальным правом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если сумма задолженности по исполнительному документу превышает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10 000 </w:t>
      </w:r>
      <w:r>
        <w:rPr>
          <w:rFonts w:ascii="Times New Roman" w:hAnsi="Times New Roman"/>
          <w:color w:val="323232"/>
          <w:sz w:val="28"/>
          <w:shd w:fill="FEFFFF" w:val="clear"/>
        </w:rPr>
        <w:t>руб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., </w:t>
      </w:r>
      <w:r>
        <w:rPr>
          <w:rFonts w:ascii="Times New Roman" w:hAnsi="Times New Roman"/>
          <w:color w:val="323232"/>
          <w:sz w:val="28"/>
          <w:shd w:fill="FEFFFF" w:val="clear"/>
        </w:rPr>
        <w:t>должник предупрежден о возможности введения в отношении него указанных ограничений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Также должны отсутствовать обстоятельства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исключающие возможность применения в отношении должника временного ограничения на пользование должником специальным правом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Восстановить право на управление транспортными средствами можно только после полного погашения долга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8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9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 На следующий день после погашения судебный пристав выносит постановление о снятии запрета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A000000"/>
    <w:p w14:paraId="0B000000">
      <w:pPr>
        <w:widowControl w:val="0"/>
        <w:ind w:firstLine="709" w:left="0"/>
      </w:pPr>
      <w:r>
        <w:t>Прокуратура Сосновского района.</w:t>
      </w:r>
    </w:p>
    <w:p w14:paraId="0C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2026-06-08T11:30:02Z</dcterms:created>
  <dcterms:modified xsi:type="dcterms:W3CDTF">2026-06-08T11:30:02Z</dcterms:modified>
</cp:coreProperties>
</file>